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r>
        <w:t>文献识别码A</w:t>
      </w:r>
    </w:p>
    <w:p/>
    <w:p/>
    <w:p/>
    <w:p/>
    <w:p/>
    <w:p>
      <w:pPr>
        <w:jc w:val="center"/>
        <w:rPr>
          <w:sz w:val="36"/>
          <w:szCs w:val="36"/>
        </w:rPr>
      </w:pPr>
      <w:r>
        <w:rPr>
          <w:sz w:val="36"/>
          <w:szCs w:val="36"/>
        </w:rPr>
        <w:t>为什么只有中国能真正意义上的有效控制疫情</w:t>
      </w:r>
    </w:p>
    <w:p>
      <w:pPr>
        <w:jc w:val="center"/>
        <w:rPr>
          <w:sz w:val="36"/>
          <w:szCs w:val="36"/>
        </w:rPr>
      </w:pPr>
    </w:p>
    <w:p>
      <w:pPr>
        <w:jc w:val="center"/>
        <w:rPr>
          <w:sz w:val="30"/>
          <w:szCs w:val="30"/>
        </w:rPr>
      </w:pPr>
      <w:r>
        <w:rPr>
          <w:rFonts w:hint="eastAsia"/>
          <w:sz w:val="30"/>
          <w:szCs w:val="30"/>
        </w:rPr>
        <w:t>智慧医学高质量发展健康共同体</w:t>
      </w:r>
    </w:p>
    <w:p>
      <w:pPr>
        <w:jc w:val="center"/>
        <w:rPr>
          <w:sz w:val="30"/>
          <w:szCs w:val="30"/>
        </w:rPr>
      </w:pPr>
      <w:r>
        <w:rPr>
          <w:rFonts w:hint="eastAsia"/>
          <w:sz w:val="30"/>
          <w:szCs w:val="30"/>
        </w:rPr>
        <w:t>王梓明（山东中医药大学，</w:t>
      </w:r>
      <w:r>
        <w:rPr>
          <w:sz w:val="30"/>
          <w:szCs w:val="30"/>
        </w:rPr>
        <w:t>山东省济南市长清区，邮编250300</w:t>
      </w:r>
      <w:r>
        <w:rPr>
          <w:rFonts w:hint="eastAsia"/>
          <w:sz w:val="30"/>
          <w:szCs w:val="30"/>
        </w:rPr>
        <w:t>）</w:t>
      </w:r>
    </w:p>
    <w:p>
      <w:pPr>
        <w:jc w:val="center"/>
        <w:rPr>
          <w:rFonts w:hint="eastAsia"/>
          <w:sz w:val="30"/>
          <w:szCs w:val="30"/>
        </w:rPr>
      </w:pPr>
      <w:r>
        <w:rPr>
          <w:sz w:val="30"/>
          <w:szCs w:val="30"/>
        </w:rPr>
        <w:t>王硕（哈尔滨医科大学，黑龙江大庆市高新区，邮政编码163711）</w:t>
      </w:r>
    </w:p>
    <w:p>
      <w:pPr>
        <w:jc w:val="left"/>
        <w:rPr>
          <w:sz w:val="30"/>
          <w:szCs w:val="30"/>
        </w:rPr>
      </w:pPr>
    </w:p>
    <w:p>
      <w:pPr>
        <w:jc w:val="left"/>
        <w:rPr>
          <w:sz w:val="30"/>
          <w:szCs w:val="30"/>
        </w:rPr>
      </w:pPr>
      <w:r>
        <w:rPr>
          <w:rFonts w:hint="eastAsia"/>
          <w:sz w:val="30"/>
          <w:szCs w:val="30"/>
        </w:rPr>
        <w:t>摘要：为什么只有中国能够将疫情控制住，别的国家却不能？为什么只有中国人民能够在疫情来临时坚定的隔离在家，阻止疫情扩散，别的国家却不能？为什么只有中国的经济在疫情期间逆势增长，其他国家却不能？因为中国人民有着自己的民族精神。</w:t>
      </w:r>
    </w:p>
    <w:p>
      <w:pPr>
        <w:jc w:val="left"/>
        <w:rPr>
          <w:sz w:val="30"/>
          <w:szCs w:val="30"/>
        </w:rPr>
      </w:pPr>
    </w:p>
    <w:p>
      <w:pPr>
        <w:jc w:val="left"/>
        <w:rPr>
          <w:sz w:val="30"/>
          <w:szCs w:val="30"/>
        </w:rPr>
      </w:pPr>
      <w:r>
        <w:rPr>
          <w:sz w:val="30"/>
          <w:szCs w:val="30"/>
        </w:rPr>
        <w:t>关键词：控制疫情；民族精神；中外对比；中华民族伟大复兴；人民生命健康权利</w:t>
      </w:r>
    </w:p>
    <w:p>
      <w:pPr>
        <w:jc w:val="left"/>
        <w:rPr>
          <w:sz w:val="30"/>
          <w:szCs w:val="30"/>
        </w:rPr>
      </w:pPr>
    </w:p>
    <w:p>
      <w:pPr>
        <w:jc w:val="left"/>
        <w:rPr>
          <w:sz w:val="30"/>
          <w:szCs w:val="30"/>
        </w:rPr>
      </w:pPr>
    </w:p>
    <w:p>
      <w:pPr>
        <w:jc w:val="left"/>
        <w:rPr>
          <w:sz w:val="30"/>
          <w:szCs w:val="30"/>
        </w:rPr>
      </w:pPr>
    </w:p>
    <w:p>
      <w:pPr>
        <w:jc w:val="left"/>
        <w:rPr>
          <w:sz w:val="30"/>
          <w:szCs w:val="30"/>
        </w:rPr>
      </w:pPr>
    </w:p>
    <w:p>
      <w:pPr>
        <w:jc w:val="left"/>
        <w:rPr>
          <w:sz w:val="30"/>
          <w:szCs w:val="30"/>
        </w:rPr>
      </w:pPr>
    </w:p>
    <w:p>
      <w:pPr>
        <w:jc w:val="left"/>
        <w:rPr>
          <w:sz w:val="30"/>
          <w:szCs w:val="30"/>
        </w:rPr>
      </w:pPr>
    </w:p>
    <w:p>
      <w:pPr>
        <w:jc w:val="left"/>
        <w:rPr>
          <w:sz w:val="30"/>
          <w:szCs w:val="30"/>
        </w:rPr>
      </w:pPr>
    </w:p>
    <w:p>
      <w:pPr>
        <w:jc w:val="left"/>
        <w:rPr>
          <w:sz w:val="30"/>
          <w:szCs w:val="30"/>
        </w:rPr>
      </w:pPr>
    </w:p>
    <w:p>
      <w:pPr>
        <w:jc w:val="left"/>
        <w:rPr>
          <w:sz w:val="30"/>
          <w:szCs w:val="30"/>
        </w:rPr>
      </w:pPr>
    </w:p>
    <w:p>
      <w:pPr>
        <w:jc w:val="center"/>
        <w:rPr>
          <w:sz w:val="30"/>
          <w:szCs w:val="30"/>
        </w:rPr>
      </w:pPr>
      <w:r>
        <w:rPr>
          <w:rFonts w:hint="eastAsia"/>
          <w:sz w:val="30"/>
          <w:szCs w:val="30"/>
        </w:rPr>
        <w:t>Why only China can effectively control the epidemic in a real sense</w:t>
      </w:r>
    </w:p>
    <w:p>
      <w:pPr>
        <w:jc w:val="center"/>
        <w:rPr>
          <w:sz w:val="30"/>
          <w:szCs w:val="30"/>
        </w:rPr>
      </w:pPr>
    </w:p>
    <w:p>
      <w:pPr>
        <w:jc w:val="center"/>
        <w:rPr>
          <w:sz w:val="24"/>
          <w:szCs w:val="24"/>
        </w:rPr>
      </w:pPr>
      <w:r>
        <w:rPr>
          <w:rFonts w:hint="eastAsia"/>
          <w:sz w:val="24"/>
          <w:szCs w:val="24"/>
        </w:rPr>
        <w:t>Health community of high-quality development in smart medicine</w:t>
      </w:r>
    </w:p>
    <w:p>
      <w:pPr>
        <w:jc w:val="center"/>
        <w:rPr>
          <w:sz w:val="22"/>
        </w:rPr>
      </w:pPr>
      <w:r>
        <w:rPr>
          <w:rFonts w:hint="eastAsia"/>
          <w:sz w:val="22"/>
        </w:rPr>
        <w:t>Wang Ziming(Shandong University of Traditional Chinese Medicine,</w:t>
      </w:r>
      <w:r>
        <w:rPr>
          <w:sz w:val="22"/>
        </w:rPr>
        <w:t>Changqing District, Jinan City, Shandong Province，Postal code:250300</w:t>
      </w:r>
      <w:r>
        <w:rPr>
          <w:rFonts w:hint="eastAsia"/>
          <w:sz w:val="22"/>
        </w:rPr>
        <w:t>)</w:t>
      </w:r>
    </w:p>
    <w:p>
      <w:pPr>
        <w:jc w:val="center"/>
        <w:rPr>
          <w:sz w:val="22"/>
        </w:rPr>
      </w:pPr>
      <w:r>
        <w:rPr>
          <w:rFonts w:hint="eastAsia"/>
          <w:sz w:val="22"/>
        </w:rPr>
        <w:t>Wang Shuo(Harbin Medical University,Daqing High tech Zone, Heilongjiang Province,Postal code:163711)</w:t>
      </w:r>
    </w:p>
    <w:p>
      <w:pPr>
        <w:jc w:val="center"/>
        <w:rPr>
          <w:sz w:val="24"/>
          <w:szCs w:val="24"/>
        </w:rPr>
      </w:pPr>
    </w:p>
    <w:p>
      <w:pPr>
        <w:jc w:val="left"/>
        <w:rPr>
          <w:sz w:val="24"/>
          <w:szCs w:val="24"/>
        </w:rPr>
      </w:pPr>
      <w:r>
        <w:rPr>
          <w:rFonts w:hint="eastAsia"/>
          <w:sz w:val="24"/>
          <w:szCs w:val="24"/>
        </w:rPr>
        <w:t>Abstract: Why can only China control the epidemic, but other countries cannot? Why can only the Chinese people firmly isolate themselves at home when the epidemic comes and prevent the spread of the epidemic, while other countries cannot? Why is it that only China's economy grew against the trend during the epidemic, while other countries could not? Because the Chinese people have their own national spirit.</w:t>
      </w:r>
    </w:p>
    <w:p>
      <w:pPr>
        <w:jc w:val="left"/>
        <w:rPr>
          <w:sz w:val="24"/>
          <w:szCs w:val="24"/>
        </w:rPr>
      </w:pPr>
    </w:p>
    <w:p>
      <w:pPr>
        <w:jc w:val="left"/>
        <w:rPr>
          <w:sz w:val="24"/>
          <w:szCs w:val="24"/>
        </w:rPr>
      </w:pPr>
      <w:r>
        <w:rPr>
          <w:sz w:val="24"/>
          <w:szCs w:val="24"/>
        </w:rPr>
        <w:t>Key words: epidemic control; National spirit; Comparison between China and foreign countries; The great rejuvenation of the Chinese nation; People's right to life and health</w:t>
      </w:r>
    </w:p>
    <w:p>
      <w:pPr>
        <w:jc w:val="left"/>
        <w:rPr>
          <w:sz w:val="30"/>
          <w:szCs w:val="30"/>
        </w:rPr>
      </w:pPr>
    </w:p>
    <w:p>
      <w:pPr>
        <w:jc w:val="left"/>
      </w:pPr>
      <w:r>
        <w:drawing>
          <wp:inline distT="0" distB="0" distL="114300" distR="114300">
            <wp:extent cx="5318125" cy="8046719"/>
            <wp:effectExtent l="0" t="0" r="0" b="0"/>
            <wp:docPr id="1" name="图片 1"/>
            <wp:cNvGraphicFramePr>
              <a:graphicFrameLocks noChangeAspect="0"/>
            </wp:cNvGraphicFramePr>
            <a:graphic>
              <a:graphicData uri="http://schemas.openxmlformats.org/drawingml/2006/picture">
                <pic:pic>
                  <pic:nvPicPr>
                    <pic:cNvPr id="3" name="图片 3"/>
                    <pic:cNvPicPr/>
                  </pic:nvPicPr>
                  <pic:blipFill>
                    <a:blip r:embed="rId2"/>
                    <a:stretch>
                      <a:fillRect/>
                    </a:stretch>
                  </pic:blipFill>
                  <pic:spPr>
                    <a:xfrm rot="0">
                      <a:off x="0" y="0"/>
                      <a:ext cx="5318125" cy="8046719"/>
                    </a:xfrm>
                    <a:prstGeom prst="rect"/>
                    <a:noFill/>
                    <a:ln w="12700" cmpd="sng" cap="flat">
                      <a:noFill/>
                      <a:prstDash val="solid"/>
                      <a:miter/>
                    </a:ln>
                  </pic:spPr>
                </pic:pic>
              </a:graphicData>
            </a:graphic>
          </wp:inline>
        </w:drawing>
      </w:r>
    </w:p>
    <w:p>
      <w:pPr>
        <w:jc w:val="left"/>
      </w:pPr>
    </w:p>
    <w:p>
      <w:pPr>
        <w:jc w:val="left"/>
      </w:pPr>
    </w:p>
    <w:p>
      <w:pPr>
        <w:jc w:val="left"/>
      </w:pPr>
    </w:p>
    <w:p>
      <w:pPr>
        <w:jc w:val="center"/>
        <w:rPr>
          <w:szCs w:val="21"/>
        </w:rPr>
      </w:pPr>
      <w:bookmarkStart w:id="0" w:name="_GoBack"/>
      <w:bookmarkEnd w:id="0"/>
      <w:r>
        <w:rPr>
          <w:rFonts w:hint="eastAsia"/>
          <w:sz w:val="36"/>
          <w:szCs w:val="36"/>
        </w:rPr>
        <w:t>为什么只有中国能真正意义上的有效控制疫情</w:t>
      </w:r>
    </w:p>
    <w:p>
      <w:pPr>
        <w:jc w:val="center"/>
        <w:rPr>
          <w:szCs w:val="21"/>
        </w:rPr>
      </w:pPr>
    </w:p>
    <w:p>
      <w:pPr>
        <w:jc w:val="center"/>
      </w:pPr>
      <w:r>
        <w:rPr>
          <w:rFonts w:hint="eastAsia"/>
        </w:rPr>
        <w:t>王梓</w:t>
      </w:r>
      <w:r>
        <w:t>明 王硕</w:t>
      </w:r>
    </w:p>
    <w:p>
      <w:pPr>
        <w:jc w:val="center"/>
      </w:pPr>
    </w:p>
    <w:p>
      <w:pPr>
        <w:jc w:val="left"/>
      </w:pPr>
      <w:r>
        <w:rPr>
          <w:rFonts w:hint="eastAsia"/>
        </w:rPr>
        <w:t>摘要：为什么只有中国能够将疫情控制住，别的国家却不能？为什么只有中国人民能够在疫情来临时坚定的隔离在家，阻止疫情扩散，别的国家却不能？为什么只有中国的经济在疫情期间逆势增长，其他国家却不能？因为中国人民有着自己的民族精神。</w:t>
      </w:r>
    </w:p>
    <w:p>
      <w:pPr>
        <w:jc w:val="center"/>
      </w:pPr>
    </w:p>
    <w:p>
      <w:pPr>
        <w:jc w:val="center"/>
      </w:pPr>
      <w:r>
        <w:rPr>
          <w:rFonts w:hint="eastAsia"/>
        </w:rPr>
        <w:t>一</w:t>
      </w:r>
      <w:r>
        <w:t>、</w:t>
      </w:r>
      <w:r>
        <w:rPr>
          <w:rFonts w:hint="eastAsia"/>
        </w:rPr>
        <w:t>中国是如何对待疫情的</w:t>
      </w:r>
    </w:p>
    <w:p>
      <w:pPr>
        <w:jc w:val="center"/>
      </w:pPr>
    </w:p>
    <w:p>
      <w:pPr>
        <w:ind w:firstLineChars="200" w:firstLine="420"/>
        <w:jc w:val="left"/>
      </w:pPr>
      <w:r>
        <w:rPr>
          <w:rFonts w:hint="eastAsia"/>
        </w:rPr>
        <w:t>2020年冬天，依照惯例，应该是腊月二十六高三学生才放寒假，但是那一年却没有，突如其来的好消息让学生们先是兴奋，而后感到疑惑。直到离开消息闭塞的学校，接触了手机电视之后，他们才意识到，新冠病毒是一个多么可怕的病毒。</w:t>
      </w:r>
    </w:p>
    <w:p>
      <w:pPr>
        <w:jc w:val="left"/>
      </w:pPr>
    </w:p>
    <w:p>
      <w:pPr>
        <w:ind w:firstLineChars="200" w:firstLine="420"/>
        <w:jc w:val="left"/>
      </w:pPr>
      <w:r>
        <w:rPr>
          <w:rFonts w:hint="eastAsia"/>
        </w:rPr>
        <w:t>这个寒假，是学生们过小年、春节、元宵的寒假，同时也是笼罩着焦虑、恐慌、急躁的寒假。一方面，学生要面对高考压力，另一方面，学生又要面对可怕的疫情。那个寒假，春晚分会场因为疫情改为录播，亲友团圆因为疫情被迫取消，新闻联播因为疫情天天延时。短短一个月的寒假却如同过了一个世纪。</w:t>
      </w:r>
    </w:p>
    <w:p>
      <w:pPr>
        <w:jc w:val="left"/>
      </w:pPr>
    </w:p>
    <w:p>
      <w:pPr>
        <w:ind w:firstLineChars="200" w:firstLine="420"/>
        <w:jc w:val="left"/>
      </w:pPr>
      <w:r>
        <w:rPr>
          <w:rFonts w:hint="eastAsia"/>
        </w:rPr>
        <w:t>疫情期间，本该静态封控管制的事物却动起来了，不是为了西方国家所谓的“自由”“人权”，反倒是为了人民群众生命健康安全这项最基本的权利。本该停运的物流动起来了，“29天内，顺丰飞行员冯军共计执飞驰援武汉航班17班[1]”；本该停止的生产动起来了，“一大批深圳医疗器械、卫材生产企业不推不拖，不等不靠，甚至取消了春节假期，第一时间调集职工尽快到岗，加班加点、开足马力恢复生产[2]”；本该休息的中央政治局也动了起来，国务院</w:t>
      </w:r>
      <w:r>
        <w:t>为了紧急</w:t>
      </w:r>
      <w:r>
        <w:rPr>
          <w:rFonts w:hint="eastAsia"/>
        </w:rPr>
        <w:t>应对新型冠状病毒肺炎疫情</w:t>
      </w:r>
      <w:r>
        <w:t>召开了</w:t>
      </w:r>
      <w:r>
        <w:rPr>
          <w:rFonts w:hint="eastAsia"/>
        </w:rPr>
        <w:t>联防联控工作机制会议。人民群众过年不穿门，是为了人民群众生命健康安全；全国上下一盘棋，各组织各部门在疫情期间逆流而上也是为了人民群众，为了保证人民群众基本的生活需求，保持防疫信息及时准确科学地送到人民耳边，使咱们防控疫情不迷路。</w:t>
      </w:r>
    </w:p>
    <w:p>
      <w:pPr>
        <w:jc w:val="left"/>
      </w:pPr>
    </w:p>
    <w:p>
      <w:pPr>
        <w:ind w:firstLineChars="200" w:firstLine="420"/>
        <w:jc w:val="left"/>
      </w:pPr>
      <w:r>
        <w:rPr>
          <w:rFonts w:hint="eastAsia"/>
        </w:rPr>
        <w:t>此时的武汉，火神山、雷神山两座医院开始建设，并用极短的时间完成交付。期间，有紧张、有焦急、有不安，但更多的，是对战胜疫情的信心。“‘火神山’速度体现了集中力量办大事的社会主义制度优势”[3]。武汉疫情期间，李克强亲临武汉，全国各个省、市、自治区，以及军队，纷纷</w:t>
      </w:r>
      <w:r>
        <w:t>支援</w:t>
      </w:r>
      <w:r>
        <w:rPr>
          <w:rFonts w:hint="eastAsia"/>
        </w:rPr>
        <w:t>武汉，</w:t>
      </w:r>
      <w:r>
        <w:t>派遣高水平高水准医疗队，</w:t>
      </w:r>
      <w:r>
        <w:rPr>
          <w:rFonts w:hint="eastAsia"/>
        </w:rPr>
        <w:t>为了人民生命健康权利，戮力同心打好疫情防控阻击战。此时的武汉，虽然病毒肆虐，但是情况却在持续向好。</w:t>
      </w:r>
      <w:r>
        <w:t xml:space="preserve"> </w:t>
      </w:r>
    </w:p>
    <w:p>
      <w:pPr>
        <w:jc w:val="left"/>
      </w:pPr>
    </w:p>
    <w:p>
      <w:pPr>
        <w:ind w:firstLineChars="200" w:firstLine="420"/>
        <w:jc w:val="left"/>
      </w:pPr>
      <w:r>
        <w:rPr>
          <w:rFonts w:hint="eastAsia"/>
        </w:rPr>
        <w:t>武汉之外，全国各地疫情频发，新增确诊人数与日俱增，由两位数，变成三位数，又变成四位数。人们身心俱疲，甚至在二月十二日全国新冠肺炎新增确诊病例突破一万大关，“后在二月十四日左右降至较低水平[4]”。疫情拐点终于到来，复工复产有序推进，经济社会恢复运行，学生停止了网课并恢复了线下教学，工人收拾好工具并开始了正常工作，政府发布了政策并改善了疫情巨大影响下的民生。二零二零年四月四日，清明节，上午十点，全国和驻外使领馆下半旗</w:t>
      </w:r>
      <w:r>
        <w:t>表示哀悼</w:t>
      </w:r>
      <w:r>
        <w:rPr>
          <w:rFonts w:hint="eastAsia"/>
        </w:rPr>
        <w:t>，全国停止</w:t>
      </w:r>
      <w:r>
        <w:t>所有群体</w:t>
      </w:r>
      <w:r>
        <w:rPr>
          <w:rFonts w:hint="eastAsia"/>
        </w:rPr>
        <w:t>娱乐活动。全国人民默哀3分钟，汽车、火车、舰船鸣</w:t>
      </w:r>
      <w:r>
        <w:t>响</w:t>
      </w:r>
      <w:r>
        <w:rPr>
          <w:rFonts w:hint="eastAsia"/>
        </w:rPr>
        <w:t>笛</w:t>
      </w:r>
      <w:r>
        <w:t>声</w:t>
      </w:r>
      <w:r>
        <w:rPr>
          <w:rFonts w:hint="eastAsia"/>
        </w:rPr>
        <w:t>，防空警报</w:t>
      </w:r>
      <w:r>
        <w:t>大声</w:t>
      </w:r>
      <w:r>
        <w:rPr>
          <w:rFonts w:hint="eastAsia"/>
        </w:rPr>
        <w:t>鸣响。五月二十二日，十三届全国人大三次会议</w:t>
      </w:r>
      <w:r>
        <w:t>正式</w:t>
      </w:r>
      <w:r>
        <w:rPr>
          <w:rFonts w:hint="eastAsia"/>
        </w:rPr>
        <w:t>在北京开幕，“上午9时,栗战书宣布:中华人民共和国第十三届全国人民代表大会第三次会议开幕。会场全体起立,高唱国歌。随后,全体与会人员向新冠肺炎疫情牺牲烈士和逝世同胞默哀[5]”。此后，常态化疫情防控政策成为中国社会</w:t>
      </w:r>
      <w:r>
        <w:t>统筹经济发展和</w:t>
      </w:r>
      <w:r>
        <w:rPr>
          <w:rFonts w:hint="eastAsia"/>
        </w:rPr>
        <w:t>疫情防控的基调，“坚持在常态化疫情防控中加快推进生产生活秩序全面恢复[6]”成为中国一直以来坚持</w:t>
      </w:r>
      <w:r>
        <w:t>到现在的</w:t>
      </w:r>
      <w:r>
        <w:rPr>
          <w:rFonts w:hint="eastAsia"/>
        </w:rPr>
        <w:t>防疫策略。</w:t>
      </w:r>
    </w:p>
    <w:p>
      <w:pPr>
        <w:jc w:val="left"/>
      </w:pPr>
      <w:r>
        <w:t xml:space="preserve">    </w:t>
      </w:r>
      <w:r>
        <w:rPr>
          <w:rFonts w:hint="eastAsia"/>
        </w:rPr>
        <w:t>这一年的高三学生，绝对忘不了2</w:t>
      </w:r>
      <w:r>
        <w:t>020</w:t>
      </w:r>
      <w:r>
        <w:rPr>
          <w:rFonts w:hint="eastAsia"/>
        </w:rPr>
        <w:t>年的高考首次延期[7]，他们见证了历史。虽然疫情偶有复发，分布零散。北京疫情反弹[8]，喀什疫情反弹[9]，乌鲁木齐疫情反弹[10]，等等，但是在这些抗击疫情过程中，中华儿女戮力同心，0</w:t>
      </w:r>
      <w:r>
        <w:t>0</w:t>
      </w:r>
      <w:r>
        <w:rPr>
          <w:rFonts w:hint="eastAsia"/>
        </w:rPr>
        <w:t>后逆流而上，可爱的大白们昼夜不息，志愿者奔波无私奉献，医护人员用专业的知识向这一病毒宣战，最终造就了我们的伟大抗疫精神。终于，我们在紧张与希望并存的情况下，度过了二零二零，虽然国民生产总值增长不高，仅仅增长了百分之二点三[11]，但好在我们走了过来。</w:t>
      </w:r>
    </w:p>
    <w:p>
      <w:pPr>
        <w:ind w:firstLineChars="200" w:firstLine="420"/>
        <w:jc w:val="left"/>
      </w:pPr>
      <w:r>
        <w:rPr>
          <w:rFonts w:hint="eastAsia"/>
        </w:rPr>
        <w:t>二零二一年，尽管疫情阻碍，我们还是顺利的完成了脱贫攻坚战，困扰中华民族数千年的绝对贫穷问题，在中国共产党的</w:t>
      </w:r>
      <w:r>
        <w:t>前所未有的坚强</w:t>
      </w:r>
      <w:r>
        <w:rPr>
          <w:rFonts w:hint="eastAsia"/>
        </w:rPr>
        <w:t>领导下，在“六个精准”和“五个一批”[12]指导下，被顺利解决</w:t>
      </w:r>
      <w:r>
        <w:t>。</w:t>
      </w:r>
      <w:r>
        <w:rPr>
          <w:rFonts w:hint="eastAsia"/>
        </w:rPr>
        <w:t>在这场攻坚战</w:t>
      </w:r>
      <w:r>
        <w:t>中</w:t>
      </w:r>
      <w:r>
        <w:rPr>
          <w:rFonts w:hint="eastAsia"/>
        </w:rPr>
        <w:t>，我们在伟大脱贫攻坚精神的引领下，打赢了脱贫攻坚战。终于，我们在中华大地上全面建成了小康社会，并形成了以坚持真理、坚守理想，践行初心、担当使命，不怕牺牲、英勇斗争，对党忠诚、不负人民的伟大建党精神为源头的精神谱系[13]。此后，</w:t>
      </w:r>
      <w:r>
        <w:t>以</w:t>
      </w:r>
      <w:r>
        <w:rPr>
          <w:rFonts w:hint="eastAsia"/>
        </w:rPr>
        <w:t>“为民服务孺子牛、创新发展拓荒牛、艰苦奋斗老黄牛的“三牛”精神</w:t>
      </w:r>
      <w:r>
        <w:t>[14]</w:t>
      </w:r>
      <w:r>
        <w:rPr>
          <w:rFonts w:hint="eastAsia"/>
        </w:rPr>
        <w:t>”</w:t>
      </w:r>
      <w:r>
        <w:t>，以及</w:t>
      </w:r>
      <w:r>
        <w:rPr>
          <w:rFonts w:hint="eastAsia"/>
        </w:rPr>
        <w:t>“自主创新、开放融合、万众一心、追求卓越的新时代北斗精神</w:t>
      </w:r>
      <w:r>
        <w:t>[15]</w:t>
      </w:r>
      <w:r>
        <w:rPr>
          <w:rFonts w:hint="eastAsia"/>
        </w:rPr>
        <w:t>”</w:t>
      </w:r>
      <w:r>
        <w:t>，还有</w:t>
      </w:r>
      <w:r>
        <w:rPr>
          <w:rFonts w:hint="eastAsia"/>
        </w:rPr>
        <w:t>“追逐梦想、勇于探索、协同攻坚、合作共赢的探月精神</w:t>
      </w:r>
      <w:r>
        <w:t>[16]</w:t>
      </w:r>
      <w:r>
        <w:rPr>
          <w:rFonts w:hint="eastAsia"/>
        </w:rPr>
        <w:t>”陆续成为中国共产党人精神谱系，丰富了中华民族民族精神的内涵，成为了中华民族伟大复兴的强大动力，具有深远意义。</w:t>
      </w:r>
    </w:p>
    <w:p>
      <w:pPr>
        <w:jc w:val="left"/>
      </w:pPr>
    </w:p>
    <w:p>
      <w:pPr>
        <w:jc w:val="center"/>
      </w:pPr>
      <w:r>
        <w:rPr>
          <w:rFonts w:hint="eastAsia"/>
        </w:rPr>
        <w:t>二</w:t>
      </w:r>
      <w:r>
        <w:t>、</w:t>
      </w:r>
      <w:r>
        <w:rPr>
          <w:rFonts w:hint="eastAsia"/>
        </w:rPr>
        <w:t>外国是如何对待疫情的</w:t>
      </w:r>
    </w:p>
    <w:p>
      <w:pPr>
        <w:jc w:val="center"/>
      </w:pPr>
    </w:p>
    <w:p>
      <w:pPr>
        <w:ind w:firstLineChars="200" w:firstLine="420"/>
        <w:jc w:val="left"/>
      </w:pPr>
      <w:r>
        <w:rPr>
          <w:rFonts w:hint="eastAsia"/>
        </w:rPr>
        <w:t>疫情发生初期，无数的人逃往西方躲避疫情，但事实证明，人类灾难面前，没有任何国家可以独善其身。仅二零二零年这一年，新型冠状病毒引发的肺炎疫情就造成了全球大流行，除南极洲外，每个大洲都有新冠病毒的身影。二零二零年一月一日，美国出现</w:t>
      </w:r>
      <w:r>
        <w:t>有史以来</w:t>
      </w:r>
      <w:r>
        <w:rPr>
          <w:rFonts w:hint="eastAsia"/>
        </w:rPr>
        <w:t>第一例新冠肺炎确诊病例，一月十二日，泰国出现</w:t>
      </w:r>
      <w:r>
        <w:t>有史以来</w:t>
      </w:r>
      <w:r>
        <w:rPr>
          <w:rFonts w:hint="eastAsia"/>
        </w:rPr>
        <w:t>第一例新冠肺炎确诊病例，一月十六日，日本出现</w:t>
      </w:r>
      <w:r>
        <w:t>有史以来</w:t>
      </w:r>
      <w:r>
        <w:rPr>
          <w:rFonts w:hint="eastAsia"/>
        </w:rPr>
        <w:t>第一例新冠肺炎确诊病例，一月二十日，韩国出现</w:t>
      </w:r>
      <w:r>
        <w:t>有史以来</w:t>
      </w:r>
      <w:r>
        <w:rPr>
          <w:rFonts w:hint="eastAsia"/>
        </w:rPr>
        <w:t>第一例新冠肺炎确诊病例，直到三月十一日，世界卫生组织总干事谭德塞宣布，根据世卫组织</w:t>
      </w:r>
      <w:r>
        <w:t>调查取证</w:t>
      </w:r>
      <w:r>
        <w:rPr>
          <w:rFonts w:hint="eastAsia"/>
        </w:rPr>
        <w:t>，新型冠状病毒引发肺炎疫情，可以被</w:t>
      </w:r>
      <w:r>
        <w:t>彻底</w:t>
      </w:r>
      <w:r>
        <w:rPr>
          <w:rFonts w:hint="eastAsia"/>
        </w:rPr>
        <w:t>称为全球大流行。这是人类的灾难，世界所有人的生命安全都受到了威胁。但是资本主义国家却不把人民的生命健康当回事儿，资产阶级为了自身的利益，不惜置国民于刀山火海之中。</w:t>
      </w:r>
    </w:p>
    <w:p>
      <w:pPr>
        <w:ind w:firstLineChars="200" w:firstLine="420"/>
        <w:jc w:val="left"/>
      </w:pPr>
    </w:p>
    <w:p>
      <w:pPr>
        <w:ind w:firstLineChars="200" w:firstLine="420"/>
        <w:jc w:val="left"/>
      </w:pPr>
      <w:r>
        <w:rPr>
          <w:rFonts w:hint="eastAsia"/>
        </w:rPr>
        <w:t>亚洲国家，多数国家都像中国一样坚持消灭病毒，抗击疫情，但是像日本、韩国等却</w:t>
      </w:r>
      <w:r>
        <w:t>’</w:t>
      </w:r>
      <w:r>
        <w:rPr>
          <w:rFonts w:hint="eastAsia"/>
        </w:rPr>
        <w:t>搞特殊</w:t>
      </w:r>
      <w:r>
        <w:t>”</w:t>
      </w:r>
      <w:r>
        <w:rPr>
          <w:rFonts w:hint="eastAsia"/>
        </w:rPr>
        <w:t>，日本高层在疫情初期，面对记者提问“日本难道不采取管制措施吗”的时候，公然质问记者“如果封控你告诉我要封控多久”，荒谬的将制定政策的责任推给记者，韩国则难以控制民众的行为，聚集性的游行、祈祷大行其道。中国给疫情防控的作业给出了标准答案，但是相邻国家却只是让标准答案放在桌子上晒太阳，丝毫不知道借鉴学习，哪怕是抄写一点点也不至于让疫情在国内蔓延的无法收拾。虽然亚洲国家像韩国、日本等的最开始忽视疫情的影响，但最后都开始认真对待疫情，坚持防疫，消灭病毒。但在欧洲就不是这个样子了，欧洲国家对待疫情的态度摇摆不定，欧洲民众对于疫情的危害认识不够深刻，为了追求所谓的人权和自由，根本不顾疫情的巨大危害，甚至上街聚集性抗议限制政策。英国等国则提出了荒谬的群体免疫策略，让民众不加防护的接触病毒，进而获取对病毒的免疫力，最终的结果是，群体免疫有没有实现并不明确，但是死亡人数水涨船高是显而易见的。</w:t>
      </w:r>
    </w:p>
    <w:p>
      <w:pPr>
        <w:jc w:val="left"/>
      </w:pPr>
    </w:p>
    <w:p>
      <w:pPr>
        <w:ind w:firstLineChars="200" w:firstLine="420"/>
        <w:jc w:val="left"/>
      </w:pPr>
      <w:r>
        <w:rPr>
          <w:rFonts w:hint="eastAsia"/>
        </w:rPr>
        <w:t>而在美洲，就又是另外一番景象了，美洲国家普遍把抗击疫情当作是最不重要的事情，互相踢皮球，推卸责任。南美洲的巴西丝毫不考虑人民的生命健康，执行防疫政策的竟然是黑社会，这</w:t>
      </w:r>
      <w:r>
        <w:t>让</w:t>
      </w:r>
      <w:r>
        <w:rPr>
          <w:rFonts w:hint="eastAsia"/>
        </w:rPr>
        <w:t>巴西在疫情发生后新冠肺炎确诊病例数量</w:t>
      </w:r>
      <w:r>
        <w:t>无法控制</w:t>
      </w:r>
      <w:r>
        <w:rPr>
          <w:rFonts w:hint="eastAsia"/>
        </w:rPr>
        <w:t>，迅速突破三百万。而美国，那个号称民主模范的美国，时任政府首脑特朗普对防疫毫不关心，“大选和政党极化加剧了联邦制和三权分立对疫情治理的负面影响[1</w:t>
      </w:r>
      <w:r>
        <w:t>7</w:t>
      </w:r>
      <w:r>
        <w:rPr>
          <w:rFonts w:hint="eastAsia"/>
        </w:rPr>
        <w:t>]”，并且美国的政治体制机制弊端在疫情中暴露的一览无余，“联邦制决定了各州及地方政府掌握州内疫情应对的决策权[1</w:t>
      </w:r>
      <w:r>
        <w:t>8</w:t>
      </w:r>
      <w:r>
        <w:rPr>
          <w:rFonts w:hint="eastAsia"/>
        </w:rPr>
        <w:t>]”，这就让联邦政府无法总揽防疫大局，“立法、行政和司法部门在决策权上相互制衡[1</w:t>
      </w:r>
      <w:r>
        <w:t>8</w:t>
      </w:r>
      <w:r>
        <w:rPr>
          <w:rFonts w:hint="eastAsia"/>
        </w:rPr>
        <w:t>]”，使得各个州内部无法对防疫进行统筹兼顾。美国民众对疫情防控政策尤其是限制出行等抑制人员流动的政策颇为不满，上街游行，起诉政府，甚至动用“上帝不会原谅你”这种说辞来批评美国政府。加上特朗普消极防疫，号称“‘富人优先’是生活中的故事[1</w:t>
      </w:r>
      <w:r>
        <w:t>9</w:t>
      </w:r>
      <w:r>
        <w:rPr>
          <w:rFonts w:hint="eastAsia"/>
        </w:rPr>
        <w:t>]”。美国新冠肺炎确诊病例飞速攀升，死亡病例也迅速增长，更难以置信的是，美国引以为豪的治愈病例数最多的头衔，竟然最后被印度抢走。</w:t>
      </w:r>
    </w:p>
    <w:p>
      <w:pPr>
        <w:ind w:firstLineChars="200" w:firstLine="420"/>
        <w:jc w:val="left"/>
      </w:pPr>
      <w:r>
        <w:rPr>
          <w:rFonts w:hint="eastAsia"/>
        </w:rPr>
        <w:t>事实证明，西方国家的防疫政策十分荒谬，根本不在乎人民群众生命健康，关于如何抗击疫情甚至一些重要国家领导人提出的政策措施都很明显的不符合基本逻辑，罔顾客观事实，西方的政权组织形式根本不像他们吹嘘的那般民主自由，而是各利益集团相互扯皮推诿，各部门各自为政，在疫情防控的背景下更是暴露无遗。</w:t>
      </w:r>
    </w:p>
    <w:p>
      <w:pPr>
        <w:jc w:val="left"/>
      </w:pPr>
    </w:p>
    <w:p>
      <w:pPr>
        <w:jc w:val="center"/>
        <w:rPr>
          <w:szCs w:val="21"/>
        </w:rPr>
      </w:pPr>
      <w:r>
        <w:rPr>
          <w:rFonts w:hint="eastAsia"/>
          <w:szCs w:val="21"/>
        </w:rPr>
        <w:t>三</w:t>
      </w:r>
      <w:r>
        <w:rPr>
          <w:szCs w:val="21"/>
        </w:rPr>
        <w:t>、</w:t>
      </w:r>
      <w:r>
        <w:rPr>
          <w:rFonts w:hint="eastAsia"/>
          <w:szCs w:val="21"/>
        </w:rPr>
        <w:t>为什么只有中国能真正意义上的有效控制疫情</w:t>
      </w:r>
    </w:p>
    <w:p>
      <w:pPr>
        <w:jc w:val="left"/>
      </w:pPr>
    </w:p>
    <w:p>
      <w:pPr>
        <w:ind w:firstLineChars="200" w:firstLine="420"/>
        <w:jc w:val="left"/>
      </w:pPr>
      <w:r>
        <w:rPr>
          <w:rFonts w:hint="eastAsia"/>
        </w:rPr>
        <w:t>为什么世界上其他任何国家，都不能像中国那样，以壮士断腕的决心遏制疫情的发展和蔓延，甚至要等到已经无法挽回了才承认“戴口罩是有用的”。因为日本、韩国等亚洲国家以及西方国家都是资产阶级统治的国家，人民不是国家的主人，因此，人民遭受资产阶级的压迫和剥削，不可能产生一股力量，凝聚起抗击疫情的强大动力。加上西方强调“自由、民主、人权”的资本主义价值观，人民轻信了政府，就会以为这些美好的词汇是自己可以拥有的权利，但实际上，在资产阶级国家中，人民是不可能获得权利的，权利全部掌控在资产阶级手里，既然没有权利，人民就不会成为自由的主人、民主的主人、人权的主人，</w:t>
      </w:r>
      <w:r>
        <w:t>他们曾幻想的美好生活，他们曾幻想的小康幸福，都被资产阶级的大资本家无情打碎。</w:t>
      </w:r>
      <w:r>
        <w:rPr>
          <w:rFonts w:hint="eastAsia"/>
        </w:rPr>
        <w:t>最后</w:t>
      </w:r>
      <w:r>
        <w:t>他们</w:t>
      </w:r>
      <w:r>
        <w:rPr>
          <w:rFonts w:hint="eastAsia"/>
        </w:rPr>
        <w:t>奔波劳累，用尽了自己的一生得出一个结论——我从来就没有过自由、没有过民主、没有过人权。这样的国家怎么可能形成一种戮力同心、共克时艰的民族凝聚力呢？而这种其他国家所不具备的民族凝聚力，我们中国却有，那就是我们那以爱国主义为核心，团结统一、爱好和平、勤劳勇敢、自强不息的伟大民族精神，我们中华民族人民从古到今都是能创造、能奋斗、能团结、能梦想的人民，我们的凝聚力曾经让文明粉碎机雅利安人梦想落空，我们现在也能够凝聚起来战胜疫情，坚不可摧。</w:t>
      </w:r>
    </w:p>
    <w:p>
      <w:pPr>
        <w:jc w:val="left"/>
      </w:pPr>
    </w:p>
    <w:p>
      <w:pPr>
        <w:ind w:firstLineChars="200" w:firstLine="420"/>
        <w:jc w:val="left"/>
      </w:pPr>
      <w:r>
        <w:rPr>
          <w:rFonts w:hint="eastAsia"/>
        </w:rPr>
        <w:t>中华民族精神，于古代就开始孕育，神农尝百草，一日遇七十毒却坚持下去为人民带来福音；嫦娥为了人间安宁，不让道德败坏的逄蒙为害一方，甘愿接受夫妻分离的命运，坚定的吞下西王母给予的仙药；万户陶成道为了实现自己的航天梦想，在椅子上绑上四十七只火箭，手拿风筝飞向天空。近代以来，列强入侵，生灵涂炭，中华民族遭受前所未有的巨大挑战，也让中华民族精神更加熠熠生辉。无数仁人志士舍小家为大家，抛头颅洒热血，书写了一部不屈不挠的中华民族抗争史。林则徐虎门销烟后遭到清政府发配伊犁充军，即便是身居困境，他依然心系国家，放声感慨“苟利国家生死以，岂因祸福避趋之”；谭嗣同坚定变法，不惜牺牲性命，死而无憾，慷慨悲歌“我自横刀向天笑，去留肝胆两昆仑</w:t>
      </w:r>
      <w:r>
        <w:t>[20]</w:t>
      </w:r>
      <w:r>
        <w:rPr>
          <w:rFonts w:hint="eastAsia"/>
        </w:rPr>
        <w:t>”；杨超为了中国革命继续发展，在党的领导下艰苦工作，就义前高声朗诵“满天风月满天愁，革命何须怕断头”。抗日战争时期，东北抗联，狼牙山五壮士，刘老庄连，中国人民为了保家卫国，“驱日寇于国土之东[</w:t>
      </w:r>
      <w:r>
        <w:t>21</w:t>
      </w:r>
      <w:r>
        <w:rPr>
          <w:rFonts w:hint="eastAsia"/>
        </w:rPr>
        <w:t>]”，做出了重大民族牺牲，终于赢得了中华民族近代以来抗击外来侵略的第一次完全胜利，中华民族终于第一次坐在了战胜国的席位上。</w:t>
      </w:r>
    </w:p>
    <w:p>
      <w:pPr>
        <w:jc w:val="left"/>
      </w:pPr>
    </w:p>
    <w:p>
      <w:pPr>
        <w:ind w:firstLineChars="200" w:firstLine="420"/>
        <w:jc w:val="left"/>
      </w:pPr>
      <w:r>
        <w:rPr>
          <w:rFonts w:hint="eastAsia"/>
        </w:rPr>
        <w:t>抗日战争以后，面对国民党发动内战，不得民心的形势，中国共产党主动反击，广泛发动群众，打响了解放全中国的第一枪。淮海战役中，广大人民全力支援前线，“88万辆小推车，来回穿梭在广袤的战场，车轮滚滚，担架如林，前送粮弹，后送伤员，放哨带路，看押俘虏，形成了一条条炸不断、打不垮的‘钢铁补给线’[</w:t>
      </w:r>
      <w:r>
        <w:t>22</w:t>
      </w:r>
      <w:r>
        <w:rPr>
          <w:rFonts w:hint="eastAsia"/>
        </w:rPr>
        <w:t>]”。国民党反动统治最终在人民战争的汪洋大海中被推翻。最后，新中国成立，中华民族从此实现了由东亚病夫向站起来的伟大飞跃，中国社会进入了社会主义时代，中华民族精神对推动中华民族伟大复兴具有越来越强大的作用。</w:t>
      </w:r>
    </w:p>
    <w:p>
      <w:pPr>
        <w:jc w:val="left"/>
      </w:pPr>
    </w:p>
    <w:p>
      <w:pPr>
        <w:ind w:firstLineChars="200" w:firstLine="420"/>
        <w:jc w:val="left"/>
      </w:pPr>
      <w:r>
        <w:rPr>
          <w:rFonts w:hint="eastAsia"/>
        </w:rPr>
        <w:t>此后，我们开展了社会主义革命，进行了社会主义建设，推进改革开放，直到进入中国特色社会主义新时代</w:t>
      </w:r>
      <w:r>
        <w:t>，我们确立了全面深化改革总目标，明确了我国的制度优势，总结了建党百年历史经验教训，提出习近平新时代中国特色社会主义思想，直到如今党代会再次召开</w:t>
      </w:r>
      <w:r>
        <w:rPr>
          <w:rFonts w:hint="eastAsia"/>
        </w:rPr>
        <w:t>。中国人民在接续奋斗中创造了无数的物质财富的同时，也创造了无数的精神财富，并且不断丰富民族精神的内涵</w:t>
      </w:r>
      <w:r>
        <w:t>，让中华民族在伟大的精神引领之下，走向世界，走向未来，永不言弃，再创佳绩</w:t>
      </w:r>
      <w:r>
        <w:rPr>
          <w:rFonts w:hint="eastAsia"/>
        </w:rPr>
        <w:t>。</w:t>
      </w:r>
    </w:p>
    <w:p>
      <w:pPr>
        <w:jc w:val="left"/>
      </w:pPr>
    </w:p>
    <w:p>
      <w:pPr>
        <w:ind w:firstLineChars="200" w:firstLine="420"/>
        <w:jc w:val="left"/>
      </w:pPr>
      <w:r>
        <w:rPr>
          <w:rFonts w:hint="eastAsia"/>
        </w:rPr>
        <w:t>中华民族是一个历史悠久的民族，也是世界文明古国中唯一延续至今的国家，中华民族在五千年历史进程中发明了造纸术、活字印刷、浑天仪，也创造了民贵君轻、载舟覆舟、“以法为本[</w:t>
      </w:r>
      <w:r>
        <w:t>23</w:t>
      </w:r>
      <w:r>
        <w:rPr>
          <w:rFonts w:hint="eastAsia"/>
        </w:rPr>
        <w:t>]”等民主法治思想，中华民族的影响力曾经遍布全世界，郑和下西洋，沟通了中国与“周边15国列为‘不征国’[2</w:t>
      </w:r>
      <w:r>
        <w:t>4</w:t>
      </w:r>
      <w:r>
        <w:rPr>
          <w:rFonts w:hint="eastAsia"/>
        </w:rPr>
        <w:t>]”的联系，让“厚往薄来”成为了中国对外友好形象的外在体现。唐人街存在于世界每个角落，日本文字中甚至都有汉字，新加坡几乎全都是华人，中华民族千百年来的兴旺发达，世界几乎所有的民族都有目共睹。正是这灿烂的中华文化，加上近代以来中华民族所经历的种种艰苦抗争，锻造出了伟大的中华民族精神。正是这种精神，让中华民族于大风大浪间岿然不动，在世纪疫情来临时众志成城，处百年未有之大变局而日日兴盛。</w:t>
      </w:r>
    </w:p>
    <w:p>
      <w:pPr>
        <w:jc w:val="left"/>
      </w:pPr>
    </w:p>
    <w:p>
      <w:pPr>
        <w:ind w:firstLineChars="200" w:firstLine="420"/>
        <w:jc w:val="left"/>
      </w:pPr>
      <w:r>
        <w:rPr>
          <w:rFonts w:hint="eastAsia"/>
        </w:rPr>
        <w:t>反观国外，自哥伦布发现新大陆以来，争名逐利的三角贸易、毫无人性的殖民统治、甚至是为了耀武扬威而进行的大屠杀，无不说明了，资本和资本主义来到这个世上，每一个毛孔都沾满鲜血。资本主义国家从没有真正考虑过人民福祉，只知道追求畸形的自由与人权，美国人为了个人的自由，甚至可以背叛党组织。资本主义国家的阶级矛盾异常严峻，游行示威、枪击暗杀、分裂活动随处可见，在这种情况下，尽管美国右翼势力以及美国总统甚至是特朗普都在指责那些“不爱国的美国人快滚”，但是，一个连人民的生命健康权利都不能保护的国家，怎么可能让人们发自内心的去爱呢？没有一个代表人民的政党，又没有一个代表人民的政府，强迫人民去爱国这样的国家，怎么可能会产生凝聚力呢？又怎么可能会有什么民族精神呢？</w:t>
      </w:r>
      <w:r>
        <w:t>没有坚强的民族精神，又怎么可能产生坚定抗击疫情的强大凝聚力呢？说到底，一切都是资产阶级的独角戏罢了。</w:t>
      </w:r>
    </w:p>
    <w:p>
      <w:pPr>
        <w:jc w:val="left"/>
      </w:pPr>
    </w:p>
    <w:p>
      <w:pPr>
        <w:ind w:firstLineChars="200" w:firstLine="420"/>
        <w:jc w:val="left"/>
      </w:pPr>
      <w:r>
        <w:rPr>
          <w:rFonts w:hint="eastAsia"/>
        </w:rPr>
        <w:t>新中国和中国人民在中国共产党的领导下已经走过了七十多个年头，</w:t>
      </w:r>
      <w:r>
        <w:t>经历了无数的风风雨雨，</w:t>
      </w:r>
      <w:r>
        <w:rPr>
          <w:rFonts w:hint="eastAsia"/>
        </w:rPr>
        <w:t>近代以来旧中国积贫积弱、饱受欺凌的局面已经被彻底改写。此时，我们比以往任何时候都接近中华民族伟大复兴。在不久的将来，中华民族将会走进世界民族之林的舞台，所有的闪光灯将聚焦于中国，中华民族将在中华民族精神的引领下，踔厉奋发，重回世界之巅。</w:t>
      </w:r>
    </w:p>
    <w:p>
      <w:pPr>
        <w:jc w:val="left"/>
      </w:pPr>
    </w:p>
    <w:p>
      <w:pPr>
        <w:ind w:firstLineChars="200" w:firstLine="420"/>
        <w:jc w:val="left"/>
      </w:pPr>
      <w:r>
        <w:rPr>
          <w:rFonts w:hint="eastAsia"/>
        </w:rPr>
        <w:t>当前，世纪疫情与百年未有之大变局交错纵横</w:t>
      </w:r>
      <w:r>
        <w:t>[25][26]</w:t>
      </w:r>
      <w:r>
        <w:rPr>
          <w:rFonts w:hint="eastAsia"/>
        </w:rPr>
        <w:t>，中华民族伟大复兴需要更加强大的精神动力，我们需要坚定的弘扬以建党精神为核心的伟大精神谱系，踔厉奋发，百战不殆，为实现人民美好生活向往不懈奋斗</w:t>
      </w:r>
      <w:r>
        <w:t>[27]</w:t>
      </w:r>
      <w:r>
        <w:rPr>
          <w:rFonts w:hint="eastAsia"/>
        </w:rPr>
        <w:t>。</w:t>
      </w:r>
    </w:p>
    <w:p>
      <w:pPr>
        <w:jc w:val="left"/>
      </w:pPr>
    </w:p>
    <w:p>
      <w:pPr>
        <w:jc w:val="left"/>
      </w:pPr>
      <w:r>
        <w:rPr>
          <w:rFonts w:hint="eastAsia"/>
        </w:rPr>
        <w:t>参考资料与引用文献</w:t>
      </w:r>
    </w:p>
    <w:p>
      <w:pPr>
        <w:jc w:val="left"/>
      </w:pPr>
    </w:p>
    <w:p>
      <w:pPr>
        <w:jc w:val="left"/>
      </w:pPr>
      <w:r>
        <w:t>[1]深圳特区报记者  杨丽萍.29天执飞驰援武汉航班17班[N].深圳特区报,2021-07-19.A02.</w:t>
      </w:r>
    </w:p>
    <w:p>
      <w:pPr>
        <w:jc w:val="left"/>
      </w:pPr>
    </w:p>
    <w:p>
      <w:pPr>
        <w:jc w:val="left"/>
      </w:pPr>
      <w:r>
        <w:t>[2]深圳特区报评论员  谢仕亮.为“硬核”战疫的深圳医疗企业点赞[N].深圳特区报,2020-02-15.A04.</w:t>
      </w:r>
    </w:p>
    <w:p>
      <w:pPr>
        <w:jc w:val="left"/>
      </w:pPr>
    </w:p>
    <w:p>
      <w:pPr>
        <w:jc w:val="left"/>
      </w:pPr>
      <w:r>
        <w:t>[3]周丹平.让“火神山”燃旺“战疫”信心[N].河北日报,2020-02-04.006.</w:t>
      </w:r>
    </w:p>
    <w:p>
      <w:pPr>
        <w:jc w:val="left"/>
      </w:pPr>
    </w:p>
    <w:p>
      <w:pPr>
        <w:jc w:val="left"/>
      </w:pPr>
      <w:r>
        <w:t>[4]丁志伟;刘艳云;孔京;张洪;张一;戴彧虹;杨周旺.感染人数期望值估计及新增确诊人数趋势预测的概率模型[J].运筹学学报,2020,(01):1-12.</w:t>
      </w:r>
    </w:p>
    <w:p>
      <w:pPr>
        <w:jc w:val="left"/>
      </w:pPr>
    </w:p>
    <w:p>
      <w:pPr>
        <w:jc w:val="left"/>
      </w:pPr>
      <w:r>
        <w:t>[5]十三届全国人大三次会议在北京开幕[J].中国民政,2020,(10):2.</w:t>
      </w:r>
    </w:p>
    <w:p>
      <w:pPr>
        <w:jc w:val="left"/>
      </w:pPr>
    </w:p>
    <w:p>
      <w:pPr>
        <w:jc w:val="left"/>
      </w:pPr>
      <w:r>
        <w:t>[6]河南省高级人民法院法官助理  郭敬涛.常态化疫情防控下的社会治理[N].河南法制报,2020-11-30.011.</w:t>
      </w:r>
    </w:p>
    <w:p>
      <w:pPr>
        <w:jc w:val="left"/>
      </w:pPr>
    </w:p>
    <w:p>
      <w:pPr>
        <w:jc w:val="left"/>
      </w:pPr>
      <w:r>
        <w:t>[7]陈广江.高考延期，精准帮扶要抓紧[N].嘉兴日报,2020-04-01.002.</w:t>
      </w:r>
    </w:p>
    <w:p>
      <w:pPr>
        <w:jc w:val="left"/>
      </w:pPr>
    </w:p>
    <w:p>
      <w:pPr>
        <w:jc w:val="left"/>
      </w:pPr>
      <w:r>
        <w:t>[8]特约评论员  商寅泉.北京新疫情印证常态化防疫不可放松[N].中国产经新闻,2020-06-18.001.</w:t>
      </w:r>
    </w:p>
    <w:p>
      <w:pPr>
        <w:jc w:val="left"/>
      </w:pPr>
    </w:p>
    <w:p>
      <w:pPr>
        <w:jc w:val="left"/>
      </w:pPr>
      <w:r>
        <w:t>[9]西日扎提·马木提;麦维兰江·阿不力米提;地尔木拉提·吐孙;古力米娜·阿布力米提;刘振江;李冠贞;力瓦依丁·阿尔斯拉;黄飞;赵雁林;张丽杰;欧喜超.新型冠状病毒肺炎疫情对新疆维吾尔自治区喀什地区结核病防治工作的影响分析[J].结核与肺部疾病杂志,2021,(03):234-238.</w:t>
      </w:r>
    </w:p>
    <w:p>
      <w:pPr>
        <w:jc w:val="left"/>
      </w:pPr>
    </w:p>
    <w:p>
      <w:pPr>
        <w:jc w:val="left"/>
      </w:pPr>
      <w:r>
        <w:t>[10]潘凯;陈玉琴;黄佳;张凯伦;方惟一;唐克俐;木沙江·吾买尔;郭辉;李娇;王蓉;甫尔哈提·吾守尔.乌鲁木齐市新型冠状病毒肺炎家庭聚集性疫情分析[J].疾病预防控制通报,2020,(06):8-10+19.</w:t>
      </w:r>
    </w:p>
    <w:p>
      <w:pPr>
        <w:jc w:val="left"/>
      </w:pPr>
    </w:p>
    <w:p>
      <w:pPr>
        <w:jc w:val="left"/>
      </w:pPr>
      <w:r>
        <w:t>[11]2020年中国GDP首超100万亿元[J].中国服饰,2021,(02):3.</w:t>
      </w:r>
    </w:p>
    <w:p>
      <w:pPr>
        <w:jc w:val="left"/>
      </w:pPr>
    </w:p>
    <w:p>
      <w:pPr>
        <w:jc w:val="left"/>
      </w:pPr>
      <w:r>
        <w:t>[12]仲音.弘扬脱贫攻坚精神，夺取新的更大胜利[N].人民日报,2022-09-30.004.</w:t>
      </w:r>
    </w:p>
    <w:p>
      <w:pPr>
        <w:jc w:val="left"/>
      </w:pPr>
    </w:p>
    <w:p>
      <w:pPr>
        <w:jc w:val="left"/>
      </w:pPr>
      <w:r>
        <w:t>[13]姚崇;孙泽璐.伟大建党精神引领时代新人理想信念培育[J].北京教育(高教),2022,(10):66-70.</w:t>
      </w:r>
    </w:p>
    <w:p>
      <w:pPr>
        <w:jc w:val="left"/>
      </w:pPr>
    </w:p>
    <w:p>
      <w:pPr>
        <w:jc w:val="left"/>
      </w:pPr>
      <w:r>
        <w:t>[14]</w:t>
      </w:r>
      <w:r>
        <w:rPr>
          <w:rFonts w:hint="eastAsia"/>
        </w:rPr>
        <w:t>李瑞欣.砥砺“三牛”精神,夯实思政工作[J].公关世界,2022,(16):96-97.</w:t>
      </w:r>
    </w:p>
    <w:p>
      <w:pPr>
        <w:jc w:val="left"/>
      </w:pPr>
    </w:p>
    <w:p>
      <w:pPr>
        <w:jc w:val="left"/>
      </w:pPr>
      <w:r>
        <w:t>[15]路金超.论新时代北斗精神的科学内涵及其时代价值[J].中共乐山市委党校学报,2022,24(04):36-40.</w:t>
      </w:r>
    </w:p>
    <w:p>
      <w:pPr>
        <w:jc w:val="left"/>
      </w:pPr>
    </w:p>
    <w:p>
      <w:pPr>
        <w:jc w:val="left"/>
      </w:pPr>
      <w:r>
        <w:t>[16]弘扬探月精神  再谱揽月新篇[J].国防科技工业,2021,(12):14-17.</w:t>
      </w:r>
    </w:p>
    <w:p>
      <w:pPr>
        <w:jc w:val="left"/>
      </w:pPr>
    </w:p>
    <w:p>
      <w:pPr>
        <w:jc w:val="left"/>
      </w:pPr>
      <w:r>
        <w:t>[17]邢悦;刘晓欣.政党极化、民主危机与美国政府新冠疫情治理的失败[J].国际论坛,2022,24(03):132-154+160.</w:t>
      </w:r>
    </w:p>
    <w:p>
      <w:pPr>
        <w:jc w:val="left"/>
      </w:pPr>
    </w:p>
    <w:p>
      <w:pPr>
        <w:jc w:val="left"/>
      </w:pPr>
      <w:r>
        <w:t>[18]刘力达.美国政府应对新冠肺炎疫情的决策机制及其困境[J].美国研究,2021,35(01):42-74+5-6.</w:t>
      </w:r>
    </w:p>
    <w:p>
      <w:pPr>
        <w:jc w:val="left"/>
      </w:pPr>
    </w:p>
    <w:p>
      <w:pPr>
        <w:jc w:val="left"/>
      </w:pPr>
      <w:r>
        <w:t>[19]美国富人优先——按说不应该，但这就是生活[J].中学时代,2020,(05):48.</w:t>
      </w:r>
    </w:p>
    <w:p>
      <w:pPr>
        <w:jc w:val="left"/>
      </w:pPr>
    </w:p>
    <w:p>
      <w:pPr>
        <w:jc w:val="left"/>
      </w:pPr>
      <w:r>
        <w:t>[20]谭嗣同.狱中题壁[J].中华活页文选(初一年级),2010,(12):36.</w:t>
      </w:r>
    </w:p>
    <w:p>
      <w:pPr>
        <w:jc w:val="left"/>
      </w:pPr>
    </w:p>
    <w:p>
      <w:pPr>
        <w:jc w:val="left"/>
      </w:pPr>
      <w:r>
        <w:t>[21]石坚.忆《抗大校歌》对我们的教育[D].2005.147-150.</w:t>
      </w:r>
    </w:p>
    <w:p>
      <w:pPr>
        <w:jc w:val="left"/>
      </w:pPr>
    </w:p>
    <w:p>
      <w:pPr>
        <w:jc w:val="left"/>
      </w:pPr>
      <w:r>
        <w:t>[22]娄志刚.淮海战役的精神内涵及其时代价值[J].内蒙古电大学刊,2022,(01):3-6+11.</w:t>
      </w:r>
    </w:p>
    <w:p>
      <w:pPr>
        <w:jc w:val="left"/>
      </w:pPr>
    </w:p>
    <w:p>
      <w:pPr>
        <w:jc w:val="left"/>
      </w:pPr>
      <w:r>
        <w:t>[23]李晶.韩非子法家思想及其对中国法治建设的启示研究[C].延安大学,2018.</w:t>
      </w:r>
    </w:p>
    <w:p>
      <w:pPr>
        <w:jc w:val="left"/>
      </w:pPr>
    </w:p>
    <w:p>
      <w:pPr>
        <w:jc w:val="left"/>
      </w:pPr>
      <w:r>
        <w:t>[24]张之谦.论郑和下西洋(1405—1433年)的性质——驳“原始殖民主义论”[J].大众文艺,2022,(17):120-122.</w:t>
      </w:r>
    </w:p>
    <w:p>
      <w:pPr>
        <w:jc w:val="left"/>
      </w:pPr>
    </w:p>
    <w:p>
      <w:pPr>
        <w:jc w:val="left"/>
      </w:pPr>
      <w:r>
        <w:t>[25]</w:t>
      </w:r>
      <w:r>
        <w:rPr>
          <w:rFonts w:hint="eastAsia"/>
        </w:rPr>
        <w:t>孙梓恒.习近平战略思维“百年未有之大变局”背景下的哲学思考[J].中国军转民,2022,(18):21-22.</w:t>
      </w:r>
    </w:p>
    <w:p>
      <w:pPr>
        <w:jc w:val="left"/>
      </w:pPr>
    </w:p>
    <w:p>
      <w:pPr>
        <w:jc w:val="left"/>
      </w:pPr>
      <w:r>
        <w:t>[26]张路.从百年变局和世纪疫情看一号文件精神[J].农村.农业.农民(B版),2022,(05):4-5.</w:t>
      </w:r>
    </w:p>
    <w:p>
      <w:pPr>
        <w:jc w:val="left"/>
      </w:pPr>
    </w:p>
    <w:p>
      <w:pPr>
        <w:jc w:val="left"/>
      </w:pPr>
      <w:r>
        <w:t>[27]韩洪涛;谢静怡.人民群众对美好生活向往的科学内涵及时代价值[J].党政干部论坛,2020,(Z1):89-92.</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xi Sans">
    <w:altName w:val="Calibri"/>
    <w:panose1 w:val="00000000000000000000"/>
    <w:charset w:val="00"/>
    <w:family w:val="auto"/>
    <w:pitch w:val="variable"/>
  </w:font>
  <w:font w:name="黑体">
    <w:altName w:val="SimHei"/>
    <w:panose1 w:val="02010609060101010101"/>
    <w:charset w:val="86"/>
    <w:family w:val="modern"/>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3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compatSetting w:name="compatibilityMode" w:uri="http://schemas.microsoft.com/office/word" w:val="14"/>
  </w:compat>
  <w:docVars>
    <w:docVar w:name="commondata" w:val="eyJoZGlkIjoiMWM4MmVkOTA1MjFjYzMwZWNmZGFhODliZDBjZWU4YWM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Luxi Sans" w:eastAsia="黑体" w:hAnsi="Luxi Sans"/>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47</TotalTime>
  <Application>Yozo_Office</Application>
  <Pages>9</Pages>
  <Words>7088</Words>
  <Characters>8466</Characters>
  <Lines>302</Lines>
  <Paragraphs>66</Paragraphs>
  <CharactersWithSpaces>8610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V2012A</dc:creator>
  <cp:lastModifiedBy>vivo用户</cp:lastModifiedBy>
  <cp:revision>2</cp:revision>
  <dcterms:created xsi:type="dcterms:W3CDTF">2022-10-17T09:54:00Z</dcterms:created>
  <dcterms:modified xsi:type="dcterms:W3CDTF">2022-10-17T13:58:54Z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ICV">
    <vt:lpwstr>50e1b96af170420ca08e63fcb5268813</vt:lpwstr>
  </property>
  <property fmtid="{D5CDD505-2E9C-101B-9397-08002B2CF9AE}" pid="3" name="KSOProductBuildVer">
    <vt:lpwstr>2052-11.1.0.12358</vt:lpwstr>
  </property>
</Properties>
</file>